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A70" w:rsidRDefault="00214F8F" w:rsidP="008F1499">
      <w:pPr>
        <w:pStyle w:val="Heading1"/>
        <w:rPr>
          <w:rFonts w:ascii="Times New Roman" w:hAnsi="Times New Roman"/>
        </w:rPr>
      </w:pPr>
      <w:r w:rsidRPr="00B97873">
        <w:rPr>
          <w:rFonts w:ascii="Times New Roman" w:hAnsi="Times New Roman"/>
        </w:rPr>
        <w:t xml:space="preserve">     </w:t>
      </w:r>
      <w:r w:rsidR="00510A70">
        <w:rPr>
          <w:rFonts w:ascii="Times New Roman" w:hAnsi="Times New Roman"/>
          <w:noProof/>
        </w:rPr>
        <w:drawing>
          <wp:inline distT="0" distB="0" distL="0" distR="0">
            <wp:extent cx="4451985" cy="6120130"/>
            <wp:effectExtent l="19050" t="0" r="5715" b="0"/>
            <wp:docPr id="2" name="Рисунок 1" descr="img-230907133656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30907133656-00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1985" cy="612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0A70" w:rsidRDefault="00510A70" w:rsidP="00510A70">
      <w:pPr>
        <w:pStyle w:val="Heading1"/>
        <w:rPr>
          <w:rFonts w:ascii="Times New Roman" w:hAnsi="Times New Roman"/>
        </w:rPr>
      </w:pPr>
    </w:p>
    <w:p w:rsidR="00510A70" w:rsidRDefault="00510A70" w:rsidP="00510A70">
      <w:pPr>
        <w:pStyle w:val="Heading1"/>
        <w:rPr>
          <w:rFonts w:ascii="Times New Roman" w:hAnsi="Times New Roman"/>
        </w:rPr>
      </w:pPr>
    </w:p>
    <w:p w:rsidR="00510A70" w:rsidRDefault="00510A70" w:rsidP="00510A70">
      <w:pPr>
        <w:pStyle w:val="Heading1"/>
        <w:rPr>
          <w:rFonts w:ascii="Times New Roman" w:hAnsi="Times New Roman"/>
        </w:rPr>
      </w:pPr>
    </w:p>
    <w:p w:rsidR="00510A70" w:rsidRDefault="00510A70" w:rsidP="00510A70">
      <w:pPr>
        <w:pStyle w:val="Heading1"/>
        <w:rPr>
          <w:rFonts w:ascii="Times New Roman" w:hAnsi="Times New Roman"/>
        </w:rPr>
      </w:pPr>
    </w:p>
    <w:p w:rsidR="00510A70" w:rsidRDefault="00510A70" w:rsidP="00510A70">
      <w:pPr>
        <w:pStyle w:val="Heading1"/>
        <w:rPr>
          <w:rFonts w:ascii="Times New Roman" w:hAnsi="Times New Roman"/>
        </w:rPr>
      </w:pPr>
    </w:p>
    <w:p w:rsidR="00510A70" w:rsidRDefault="00510A70" w:rsidP="00510A70">
      <w:pPr>
        <w:pStyle w:val="Heading1"/>
        <w:rPr>
          <w:rFonts w:ascii="Times New Roman" w:hAnsi="Times New Roman"/>
        </w:rPr>
      </w:pPr>
    </w:p>
    <w:p w:rsidR="00510A70" w:rsidRDefault="00510A70" w:rsidP="00510A70">
      <w:pPr>
        <w:pStyle w:val="Heading1"/>
        <w:rPr>
          <w:rFonts w:ascii="Times New Roman" w:hAnsi="Times New Roman"/>
        </w:rPr>
      </w:pPr>
    </w:p>
    <w:p w:rsidR="00604A0A" w:rsidRPr="00510A70" w:rsidRDefault="00510A70" w:rsidP="00510A70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604A0A" w:rsidRPr="00F72EA1">
        <w:rPr>
          <w:rFonts w:ascii="Times New Roman" w:hAnsi="Times New Roman"/>
        </w:rPr>
        <w:t>ПЛАНИРУЕМЫЕ ПРЕДМЕТНЫЕ РЕЗУЛЬТАТЫ ОСВОЕНИЯ  УЧЕБНОГО ПРЕДМЕТА «РОДНОЙ (ТАТАРСКИЙ) ЯЗЫК»</w:t>
      </w:r>
    </w:p>
    <w:p w:rsidR="00604A0A" w:rsidRPr="00F72EA1" w:rsidRDefault="00604A0A" w:rsidP="00604A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F72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предметные результаты освоения с учетом общих требований Стандарта и специфики учебного предмета «Родной (татарский) язык» должны обеспечивать успешное обучение на следующей ступени общего образования:</w:t>
      </w:r>
    </w:p>
    <w:p w:rsidR="00604A0A" w:rsidRPr="00F72EA1" w:rsidRDefault="00604A0A" w:rsidP="00604A0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первоначальными знаниями о единстве и многообразии языкового и культурного пространства народов Российской Федерации;</w:t>
      </w:r>
    </w:p>
    <w:p w:rsidR="00604A0A" w:rsidRPr="00F72EA1" w:rsidRDefault="00604A0A" w:rsidP="00604A0A">
      <w:pPr>
        <w:numPr>
          <w:ilvl w:val="0"/>
          <w:numId w:val="1"/>
        </w:numPr>
        <w:spacing w:after="0" w:line="360" w:lineRule="auto"/>
        <w:ind w:firstLine="70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EA1">
        <w:rPr>
          <w:rFonts w:ascii="Times New Roman" w:eastAsia="Calibri" w:hAnsi="Times New Roman" w:cs="Times New Roman"/>
          <w:sz w:val="24"/>
          <w:szCs w:val="24"/>
        </w:rPr>
        <w:t xml:space="preserve">осознание языка как значимой части национальной культуры, как средства общения между разными народами; </w:t>
      </w:r>
    </w:p>
    <w:p w:rsidR="00604A0A" w:rsidRPr="00F72EA1" w:rsidRDefault="00604A0A" w:rsidP="00604A0A">
      <w:pPr>
        <w:numPr>
          <w:ilvl w:val="0"/>
          <w:numId w:val="1"/>
        </w:numPr>
        <w:spacing w:after="0" w:line="360" w:lineRule="auto"/>
        <w:ind w:firstLine="70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EA1">
        <w:rPr>
          <w:rFonts w:ascii="Times New Roman" w:eastAsia="Calibri" w:hAnsi="Times New Roman" w:cs="Times New Roman"/>
          <w:sz w:val="24"/>
          <w:szCs w:val="24"/>
        </w:rPr>
        <w:t xml:space="preserve">воспитание позитивного отношения к овладению литературными нормами устной и письменной речи; </w:t>
      </w:r>
    </w:p>
    <w:p w:rsidR="00604A0A" w:rsidRPr="00F72EA1" w:rsidRDefault="00604A0A" w:rsidP="00604A0A">
      <w:pPr>
        <w:numPr>
          <w:ilvl w:val="0"/>
          <w:numId w:val="1"/>
        </w:numPr>
        <w:spacing w:after="0" w:line="360" w:lineRule="auto"/>
        <w:ind w:firstLine="70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EA1">
        <w:rPr>
          <w:rFonts w:ascii="Times New Roman" w:eastAsia="Calibri" w:hAnsi="Times New Roman" w:cs="Times New Roman"/>
          <w:sz w:val="24"/>
          <w:szCs w:val="24"/>
        </w:rPr>
        <w:t xml:space="preserve">овладение орфоэпическими, лексическими и грамматическими нормами </w:t>
      </w:r>
      <w:r w:rsidR="00F6647D" w:rsidRPr="00F72EA1">
        <w:rPr>
          <w:rFonts w:ascii="Times New Roman" w:eastAsia="Calibri" w:hAnsi="Times New Roman" w:cs="Times New Roman"/>
          <w:sz w:val="24"/>
          <w:szCs w:val="24"/>
        </w:rPr>
        <w:t>родного (</w:t>
      </w:r>
      <w:r w:rsidRPr="00F72EA1">
        <w:rPr>
          <w:rFonts w:ascii="Times New Roman" w:eastAsia="Calibri" w:hAnsi="Times New Roman" w:cs="Times New Roman"/>
          <w:sz w:val="24"/>
          <w:szCs w:val="24"/>
        </w:rPr>
        <w:t>татарского</w:t>
      </w:r>
      <w:r w:rsidR="00F6647D" w:rsidRPr="00F72EA1">
        <w:rPr>
          <w:rFonts w:ascii="Times New Roman" w:eastAsia="Calibri" w:hAnsi="Times New Roman" w:cs="Times New Roman"/>
          <w:sz w:val="24"/>
          <w:szCs w:val="24"/>
        </w:rPr>
        <w:t>)</w:t>
      </w:r>
      <w:r w:rsidRPr="00F72EA1">
        <w:rPr>
          <w:rFonts w:ascii="Times New Roman" w:eastAsia="Calibri" w:hAnsi="Times New Roman" w:cs="Times New Roman"/>
          <w:sz w:val="24"/>
          <w:szCs w:val="24"/>
        </w:rPr>
        <w:t xml:space="preserve"> языка, первоначальными сведениями о татарском речевом этикете, умение выборочного использования языкового материала, необходимого для коммуникации в объеме изученного программного материала; </w:t>
      </w:r>
    </w:p>
    <w:p w:rsidR="00604A0A" w:rsidRPr="00F72EA1" w:rsidRDefault="00604A0A" w:rsidP="00604A0A">
      <w:pPr>
        <w:numPr>
          <w:ilvl w:val="0"/>
          <w:numId w:val="1"/>
        </w:numPr>
        <w:spacing w:after="0" w:line="360" w:lineRule="auto"/>
        <w:ind w:firstLine="70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EA1">
        <w:rPr>
          <w:rFonts w:ascii="Times New Roman" w:eastAsia="Calibri" w:hAnsi="Times New Roman" w:cs="Times New Roman"/>
          <w:sz w:val="24"/>
          <w:szCs w:val="24"/>
        </w:rPr>
        <w:t xml:space="preserve">использование полученных знаний по </w:t>
      </w:r>
      <w:r w:rsidR="00F6647D" w:rsidRPr="00F72EA1">
        <w:rPr>
          <w:rFonts w:ascii="Times New Roman" w:eastAsia="Calibri" w:hAnsi="Times New Roman" w:cs="Times New Roman"/>
          <w:sz w:val="24"/>
          <w:szCs w:val="24"/>
        </w:rPr>
        <w:t>родному (</w:t>
      </w:r>
      <w:r w:rsidRPr="00F72EA1">
        <w:rPr>
          <w:rFonts w:ascii="Times New Roman" w:eastAsia="Calibri" w:hAnsi="Times New Roman" w:cs="Times New Roman"/>
          <w:sz w:val="24"/>
          <w:szCs w:val="24"/>
        </w:rPr>
        <w:t>татарскому</w:t>
      </w:r>
      <w:r w:rsidR="00F6647D" w:rsidRPr="00F72EA1">
        <w:rPr>
          <w:rFonts w:ascii="Times New Roman" w:eastAsia="Calibri" w:hAnsi="Times New Roman" w:cs="Times New Roman"/>
          <w:sz w:val="24"/>
          <w:szCs w:val="24"/>
        </w:rPr>
        <w:t>)</w:t>
      </w:r>
      <w:r w:rsidRPr="00F72EA1">
        <w:rPr>
          <w:rFonts w:ascii="Times New Roman" w:eastAsia="Calibri" w:hAnsi="Times New Roman" w:cs="Times New Roman"/>
          <w:sz w:val="24"/>
          <w:szCs w:val="24"/>
        </w:rPr>
        <w:t xml:space="preserve"> языку в познавательной и коммуникативной деятельности при различных жизненных ситуациях (в учебном  процессе и во внеклассных мероприятиях). </w:t>
      </w:r>
    </w:p>
    <w:p w:rsidR="00604A0A" w:rsidRPr="00F72EA1" w:rsidRDefault="00604A0A" w:rsidP="00604A0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В результате усвоения </w:t>
      </w:r>
      <w:r w:rsidR="00F6647D"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 (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татарского</w:t>
      </w:r>
      <w:r w:rsidR="00F6647D"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учащиеся осознают язык как средство коммуникации, как национально-культурный феномен. К концу 4-го класса они воспринимают владение нормами устной и письменной речи по родному</w:t>
      </w:r>
      <w:r w:rsid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(татарскому)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языку как показатель развития общей культуры человека.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04A0A" w:rsidRPr="00F72EA1" w:rsidRDefault="00604A0A" w:rsidP="00604A0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Оценка достижения предметных результатов ведётся как в ходе текущего и промежуточного контроля, так и в ходе выполнения итоговых проверочных работ.</w:t>
      </w:r>
    </w:p>
    <w:p w:rsidR="00604A0A" w:rsidRPr="00F72EA1" w:rsidRDefault="00604A0A" w:rsidP="00604A0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0A" w:rsidRPr="00F72EA1" w:rsidRDefault="00604A0A" w:rsidP="00604A0A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УЧЕБНОГО ПРЕДМЕТА </w:t>
      </w: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«РОДНОЙ (ТАТАРСКИЙ) ЯЗЫК»</w:t>
      </w:r>
    </w:p>
    <w:p w:rsidR="00604A0A" w:rsidRPr="00F72EA1" w:rsidRDefault="00604A0A" w:rsidP="00604A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учебного предмета «Родной (татарский) язык» для общеобразовательных организаций с обучением на русском языке (1-4 классы) структурирован в соответствии с видами речевой деятельности и  следующими разделами языкознания: фонетика и орфография, лексикология, 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морфемика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словообразование, морфология, синтаксис, орфография и пунктуация, развитие речи.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</w:t>
      </w:r>
      <w:proofErr w:type="spellEnd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содержания прослушанного текста, ответы на вопросы по его содержанию, проведение беседы с целью определения основной мысли текста.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изученных языковых единиц с учетом речевой ситуации. Составление диалогической и монологической речи с соблюдением орфоэпических и интонационных норм родного</w:t>
      </w:r>
      <w:r w:rsid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(татарского)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языка. Использование образцов татарского речевого этикета по различным темам в учебном процессе и во внеклассных мероприятиях.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содержания прочитанного текста с соблюдением орфоэпических норм, определением логического ударения. Определение темы и основной мысли текста.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Формирование навыков письма букв, звукосочетаний, слогов, слов и предложений. Письмо под диктовку и переписывание текста на изученное правило.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Звуки речи. Выделение отдельных гласных и согласных из прослушанного слова. Определение количества и последовательности  букв и звуков. Сравнение слов, отделяющихся друг от друга одним или несколькими буквами (звуками).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гласных и согласных, твердых и мягких, ударных и безударных, звонких и глухих согласных.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Слог. Деление слова на слоги. Определение ударного слога. </w:t>
      </w:r>
    </w:p>
    <w:p w:rsidR="00604A0A" w:rsidRPr="00F72EA1" w:rsidRDefault="00604A0A" w:rsidP="00604A0A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Графика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буквах и звуках. Гласные и согласные звуки. Мягкие и твердые гласные и их буквенные обозначения.  Сравнение мягкого и твердого произношения слов. Значение гласных в твердом и мягком произношении слов. Буквы </w:t>
      </w: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е, </w:t>
      </w:r>
      <w:proofErr w:type="spellStart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ë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proofErr w:type="spellEnd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я. 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Твердый </w:t>
      </w: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proofErr w:type="spellStart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ъ</w:t>
      </w:r>
      <w:proofErr w:type="spellEnd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мягкий </w:t>
      </w: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proofErr w:type="spellStart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proofErr w:type="spellEnd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знаки.</w:t>
      </w:r>
    </w:p>
    <w:p w:rsidR="00604A0A" w:rsidRPr="00F72EA1" w:rsidRDefault="00604A0A" w:rsidP="00604A0A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Чтение.</w:t>
      </w:r>
    </w:p>
    <w:p w:rsidR="00604A0A" w:rsidRPr="00F72EA1" w:rsidRDefault="00604A0A" w:rsidP="00604A0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</w:t>
      </w:r>
      <w:proofErr w:type="spellStart"/>
      <w:r w:rsidRPr="00F72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послоговое</w:t>
      </w:r>
      <w:proofErr w:type="spellEnd"/>
      <w:r w:rsidRPr="00F72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беглое чтение с соблюдением произносительных норм. 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 Чтение с соблюдением нужной интонации и паузы в соответствии с проставленными знаками препинания. Осознанное и выразительное чтение небольших текстов и стихотворений.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орфоэпическим чтением (при переходе к чтению целыми словами). </w:t>
      </w:r>
    </w:p>
    <w:p w:rsidR="00604A0A" w:rsidRPr="00F72EA1" w:rsidRDefault="00604A0A" w:rsidP="00604A0A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гигиенических норм при письме. Овладение быстрыми и ритмичными движениями руки и пальцев при письме. Правописание строчных и заглавных букв. Письмо под диктовку слов и предложений, у которых не расходятся произношение и правописание. Осознание необходимости соблюдения при письме таких графических средств, как интервал между словами, проставление знака переноса между ними.  </w:t>
      </w:r>
    </w:p>
    <w:p w:rsidR="00604A0A" w:rsidRPr="00F72EA1" w:rsidRDefault="00604A0A" w:rsidP="00604A0A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Слово и предложение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Лексическое значение слова. Выделение слова из предложения. Наблюдение над порядком расположения  слов в предложении. Изменение порядка слов в предложении.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Орфография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. Ознакомление с правилами орфографии: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раздельное написание слов;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написание букв </w:t>
      </w:r>
      <w:proofErr w:type="gramStart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proofErr w:type="gram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ө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первом слоге татарских слов;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заглавная буква в начале предложения, знаки препинания – точка, вопросительный и восклицательный знаки в конце предложения;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деление слов на слоги, перенос слов по слогам.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речи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Понимание содержания прочитанного или прослушанного текста. Составление небольших текстов с использованием сюжетных картин, на основе личных наблюдений. </w:t>
      </w:r>
    </w:p>
    <w:p w:rsidR="00604A0A" w:rsidRPr="00F72EA1" w:rsidRDefault="00604A0A" w:rsidP="00604A0A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Систематический курс</w:t>
      </w:r>
    </w:p>
    <w:p w:rsidR="00604A0A" w:rsidRPr="00F72EA1" w:rsidRDefault="00604A0A" w:rsidP="00604A0A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 и орфоэпия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гласных и согласных звуков. Выделение ударных и безударных гласных, звонких и глухих согласных. Характеристика звуков: гласный-согласный, </w:t>
      </w:r>
      <w:proofErr w:type="spellStart"/>
      <w:proofErr w:type="gram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твердый-мягкий</w:t>
      </w:r>
      <w:proofErr w:type="spellEnd"/>
      <w:proofErr w:type="gram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звонкий-глухой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Деление на слоги. Произношение звуков и звукосочетаний с соблюдением орфоэпических норм современного литературного языка. Элементы фонетического анализа. </w:t>
      </w:r>
    </w:p>
    <w:p w:rsidR="00604A0A" w:rsidRPr="00F72EA1" w:rsidRDefault="00604A0A" w:rsidP="00604A0A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Графика.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и буквы. Твердые и мягкие согласные. Употребление разделительных знаков (</w:t>
      </w:r>
      <w:proofErr w:type="spellStart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ъ</w:t>
      </w:r>
      <w:proofErr w:type="spellEnd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). Соотношение звуков и бу</w:t>
      </w:r>
      <w:proofErr w:type="gram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кв в сл</w:t>
      </w:r>
      <w:proofErr w:type="gram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овах с </w:t>
      </w: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е, </w:t>
      </w:r>
      <w:proofErr w:type="spellStart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ë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proofErr w:type="spellEnd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я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Интервал между словами, знак переноса. Знание татарского алфавита. Использование алфавита при работе со справочной литературой. </w:t>
      </w:r>
    </w:p>
    <w:p w:rsidR="00604A0A" w:rsidRPr="00F72EA1" w:rsidRDefault="00604A0A" w:rsidP="00604A0A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Лексика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как единство </w:t>
      </w:r>
      <w:proofErr w:type="gram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произносимого</w:t>
      </w:r>
      <w:proofErr w:type="gram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значимого. Определение семантики слова по толковому словарю. Наблюдения над однозначными и многозначными словами, над употреблением речи синонимов и антонимов. </w:t>
      </w:r>
    </w:p>
    <w:p w:rsidR="00604A0A" w:rsidRPr="00F72EA1" w:rsidRDefault="00604A0A" w:rsidP="00604A0A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 слова.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Понятие об однокоренных словах, их отличия от синонимов и омонимов. Определение корня слова и аффикса. Понятие о словообразовательных аффиксах. Выполнение упражнений с элементами словообразовательного анализа. </w:t>
      </w:r>
    </w:p>
    <w:p w:rsidR="00604A0A" w:rsidRPr="00F72EA1" w:rsidRDefault="00604A0A" w:rsidP="00604A0A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Морфология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частях речи. Имя существительное, его значение и употребление в речи. Вопросы имен 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существителных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Определение имен существительных, отвечающих на вопросы кем? нәрсә?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притяжательности. Выполнение упражнений на морфологический анализ существительных.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прилагательное:  его значение и употребление в речи. Вопросы прилагательных, выражение различных признаков предметов. Степени сравнений имен прилагательных. Выполнение упражнений на морфологический анализ имен прилагательных.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Местоимения. Понятие о местоимениях. Личные местоимения: значение, употребление в речи, формы единственного и множественного числа, склонение личных местоимений.</w:t>
      </w:r>
    </w:p>
    <w:p w:rsidR="00F72EA1" w:rsidRDefault="00F72EA1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EA1" w:rsidRDefault="00F72EA1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Глагол. Значение глагола и употребление в речи. Определение глаголов, отвечающих на вопросы </w:t>
      </w:r>
      <w:proofErr w:type="spellStart"/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нишли</w:t>
      </w:r>
      <w:proofErr w:type="spellEnd"/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?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(что делает?), </w:t>
      </w:r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нишләде?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(что делал?), </w:t>
      </w:r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нишлә</w:t>
      </w:r>
      <w:proofErr w:type="gramStart"/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</w:t>
      </w:r>
      <w:proofErr w:type="gramEnd"/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? 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(что будет делать?). Спряжение глаголов. Формы настоящего, прошедшего и будущего времени. Утвердительная и отрицательная формы глаголов. Выполнение упражнений на морфологический анализ глаголов.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Наречие. Его значение, вопросы, употребление в речи.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Послелоги, их значение в речи.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Частицы </w:t>
      </w:r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да, дә, та, тә, </w:t>
      </w:r>
      <w:proofErr w:type="spellStart"/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гына</w:t>
      </w:r>
      <w:proofErr w:type="spellEnd"/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генә, </w:t>
      </w:r>
      <w:proofErr w:type="spellStart"/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кына</w:t>
      </w:r>
      <w:proofErr w:type="spellEnd"/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кенә, </w:t>
      </w:r>
      <w:proofErr w:type="spellStart"/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</w:t>
      </w:r>
      <w:proofErr w:type="spellEnd"/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үк, </w:t>
      </w:r>
      <w:proofErr w:type="spellStart"/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ич</w:t>
      </w:r>
      <w:proofErr w:type="spellEnd"/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бит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Правописание частиц. </w:t>
      </w:r>
    </w:p>
    <w:p w:rsidR="00604A0A" w:rsidRPr="00F72EA1" w:rsidRDefault="00604A0A" w:rsidP="00604A0A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Синтаксис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Выделение слов, 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слосочетаний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предложений. Разные по цели высказывания предложения, знаки препинаний при них. Чтение различных коммуникативных предложений с соответствующей интонацией.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Понятие о главных членах предложения. Определение связи слов в  словосочетаниях и предложениях с помощью наводящих вопросов.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предложений с однородными членами с союзами </w:t>
      </w:r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һә</w:t>
      </w:r>
      <w:proofErr w:type="gramStart"/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proofErr w:type="gramEnd"/>
      <w:r w:rsidRPr="00F72E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ә, ләкин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Составление собственных предложений с союзами и без них с интонацией перечисления.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простых и сложных предложений.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Орфография и пунктуация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орфографической зоркости, уместное использование правил правописания:</w:t>
      </w:r>
    </w:p>
    <w:p w:rsidR="00604A0A" w:rsidRPr="00F72EA1" w:rsidRDefault="00604A0A" w:rsidP="00604A0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EA1">
        <w:rPr>
          <w:rFonts w:ascii="Times New Roman" w:eastAsia="Calibri" w:hAnsi="Times New Roman" w:cs="Times New Roman"/>
          <w:sz w:val="24"/>
          <w:szCs w:val="24"/>
        </w:rPr>
        <w:t xml:space="preserve"> правописание букв </w:t>
      </w:r>
      <w:r w:rsidRPr="00F72EA1">
        <w:rPr>
          <w:rFonts w:ascii="Times New Roman" w:eastAsia="Calibri" w:hAnsi="Times New Roman" w:cs="Times New Roman"/>
          <w:b/>
          <w:sz w:val="24"/>
          <w:szCs w:val="24"/>
        </w:rPr>
        <w:t>о, ө, э;</w:t>
      </w:r>
    </w:p>
    <w:p w:rsidR="00604A0A" w:rsidRPr="00F72EA1" w:rsidRDefault="00604A0A" w:rsidP="00604A0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EA1">
        <w:rPr>
          <w:rFonts w:ascii="Times New Roman" w:eastAsia="Calibri" w:hAnsi="Times New Roman" w:cs="Times New Roman"/>
          <w:sz w:val="24"/>
          <w:szCs w:val="24"/>
        </w:rPr>
        <w:t xml:space="preserve"> правописание букв, обозначающих согласные звуки;</w:t>
      </w:r>
    </w:p>
    <w:p w:rsidR="00604A0A" w:rsidRPr="00F72EA1" w:rsidRDefault="00604A0A" w:rsidP="00604A0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EA1">
        <w:rPr>
          <w:rFonts w:ascii="Times New Roman" w:eastAsia="Calibri" w:hAnsi="Times New Roman" w:cs="Times New Roman"/>
          <w:sz w:val="24"/>
          <w:szCs w:val="24"/>
        </w:rPr>
        <w:t xml:space="preserve"> перенос слов;</w:t>
      </w:r>
    </w:p>
    <w:p w:rsidR="00604A0A" w:rsidRPr="00F72EA1" w:rsidRDefault="00604A0A" w:rsidP="00604A0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EA1">
        <w:rPr>
          <w:rFonts w:ascii="Times New Roman" w:eastAsia="Calibri" w:hAnsi="Times New Roman" w:cs="Times New Roman"/>
          <w:sz w:val="24"/>
          <w:szCs w:val="24"/>
        </w:rPr>
        <w:t xml:space="preserve"> заглавные буквы в начале предложения и в именах собственных;</w:t>
      </w:r>
    </w:p>
    <w:p w:rsidR="00604A0A" w:rsidRPr="00F72EA1" w:rsidRDefault="00604A0A" w:rsidP="00604A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разделительные знаки (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ъ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604A0A" w:rsidRPr="00F72EA1" w:rsidRDefault="00604A0A" w:rsidP="00604A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твердые согласные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гъ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къ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];</w:t>
      </w:r>
    </w:p>
    <w:p w:rsidR="00604A0A" w:rsidRPr="00F72EA1" w:rsidRDefault="00604A0A" w:rsidP="00604A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обозначение в письме звука 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гамза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һәмз</w:t>
      </w:r>
      <w:proofErr w:type="gram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ә [ ’ ];</w:t>
      </w:r>
      <w:proofErr w:type="gramEnd"/>
    </w:p>
    <w:p w:rsidR="00604A0A" w:rsidRPr="00F72EA1" w:rsidRDefault="00604A0A" w:rsidP="00604A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знаки препинания в конце предложения;</w:t>
      </w:r>
    </w:p>
    <w:p w:rsidR="00604A0A" w:rsidRPr="00F72EA1" w:rsidRDefault="00604A0A" w:rsidP="00604A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знаки препинания (запятая) в предложениях с однородными членами.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речи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 своего мнения с учетом ситуации, цели и адресата общения. Аргументированное выражение своего мнения. Овладение основными элементами проведения беседы: вводное слово, поддержание темы и ее продолжение, привлечение внимания собеседника и т.д. Усвоение норм татарского речевого этикета в процессе повседневной учебной деятельности и во внеклассных мероприятиях: приветствие, прощание, извинение, благодарение, обращение с просьбой и др. Особенности татарского речевого этикета при общении с собеседником, уровень владения которого не всегда 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соотвествует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программы.  Составление собственных речевых (монологических) высказываний описательного или оценочного характера.</w:t>
      </w:r>
    </w:p>
    <w:p w:rsidR="00C9421F" w:rsidRPr="00F72EA1" w:rsidRDefault="00604A0A" w:rsidP="00F72E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Текст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тексте. Семантическое ед</w:t>
      </w:r>
      <w:r w:rsidR="00C9421F"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инство предложений в тексте. </w:t>
      </w:r>
      <w:proofErr w:type="spellStart"/>
      <w:r w:rsidR="00C9421F"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Озаглав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текста. Последовательность составляющих текста. Абзац. Составление плана по содержанию текста. Составление текста по предложенному плану. Особенности описательного, повествовательного текста.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составления письменных текстов с учетом пунктуальности, правдивости, выразительности описываемых событий (фактов).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Ознакомление с различными видами изложений и сочинений (без заучивания правил): изложение на основе полного или частичного использования предложенного текста, изложение с элементами сочинения, повествовательно-описательное сочинение и др. </w:t>
      </w:r>
    </w:p>
    <w:p w:rsidR="00604A0A" w:rsidRPr="00F72EA1" w:rsidRDefault="00604A0A" w:rsidP="00604A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604A0A" w:rsidRPr="00F72EA1" w:rsidRDefault="00604A0A" w:rsidP="00604A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Предварительный устный курс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слова как объекта изучения, материала для анализа. Наблюдение над значением слова. </w:t>
      </w:r>
    </w:p>
    <w:p w:rsidR="00F72EA1" w:rsidRDefault="00F72EA1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слова и предложения. Работа с предложением: выделение слов, изменение их порядка. </w:t>
      </w:r>
    </w:p>
    <w:p w:rsidR="00604A0A" w:rsidRPr="00F72EA1" w:rsidRDefault="00604A0A" w:rsidP="00604A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начертанием письменных заглавных и строчных букв</w:t>
      </w:r>
      <w:r w:rsidRPr="00F72EA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</w:t>
      </w:r>
    </w:p>
    <w:p w:rsidR="00604A0A" w:rsidRPr="00F72EA1" w:rsidRDefault="00604A0A" w:rsidP="00604A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Букварный период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слогов, слов, словосочетаний.  Формирование навыков составления предложений. Деление на слоги. 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 с согласными звуками [б], [</w:t>
      </w:r>
      <w:proofErr w:type="spellStart"/>
      <w:proofErr w:type="gram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[т], [ж],[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[с], [и],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[л], [м],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[у],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произношения звуков [а], [о], [э],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w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гъ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къ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[ч],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 и обозначение их на письме. 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слов, словосочетаний и предложений со звуками</w:t>
      </w:r>
      <w:proofErr w:type="gram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[ә], [ө], [ү], [җ], [ң], [һ].</w:t>
      </w:r>
      <w:proofErr w:type="gramEnd"/>
    </w:p>
    <w:p w:rsidR="00604A0A" w:rsidRPr="00F72EA1" w:rsidRDefault="00F6647D" w:rsidP="00604A0A">
      <w:pPr>
        <w:keepNext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(т</w:t>
      </w:r>
      <w:r w:rsidR="00604A0A" w:rsidRPr="00F7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атарский</w:t>
      </w:r>
      <w:r w:rsidRPr="00F7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604A0A" w:rsidRPr="00F7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язык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Речь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Устная и письменная речь. Этика общения. 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Слово </w:t>
      </w:r>
      <w:proofErr w:type="spellStart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ислог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Деление слова на слоги. Произношение и правописание слогов и слов. 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Звуки и буквы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Алфавит. Слова с заглавной буквой. 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Гласные звуки, их классификация. Перенос слов. Ударение. 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Согласные звуки, их 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класификация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Слова, выражающие предмет, его действие и признак. 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слова к предложению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знаках препинаний в конце предложений. Понятие о главных членах предложения. Составление предложений, связь между словами. 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связной речи.</w:t>
      </w:r>
    </w:p>
    <w:p w:rsidR="00604A0A" w:rsidRPr="00F72EA1" w:rsidRDefault="00604A0A" w:rsidP="00604A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F72EA1" w:rsidRDefault="00F72EA1" w:rsidP="00604A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A0A" w:rsidRPr="00F72EA1" w:rsidRDefault="00604A0A" w:rsidP="00604A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Звуки и буквы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Гласные звуки. Сингармонизм. Правописание букв, обозначающих гласные звуки.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 [а], [э], [о</w:t>
      </w:r>
      <w:proofErr w:type="gram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[ө], [</w:t>
      </w:r>
      <w:proofErr w:type="spellStart"/>
      <w:proofErr w:type="gram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 в татарском и русском языках. Буквы </w:t>
      </w: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я, </w:t>
      </w:r>
      <w:proofErr w:type="spellStart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proofErr w:type="spellEnd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е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првописание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 с ними.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звонкие и глухие. Произношение согласных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w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гъ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къ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], [ч</w:t>
      </w:r>
      <w:proofErr w:type="gram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]; [җ], [ң], [һ]. </w:t>
      </w:r>
      <w:proofErr w:type="gramEnd"/>
    </w:p>
    <w:p w:rsidR="00604A0A" w:rsidRPr="00F72EA1" w:rsidRDefault="00604A0A" w:rsidP="00604A0A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и произношение слов с буквами </w:t>
      </w:r>
      <w:proofErr w:type="spellStart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</w:t>
      </w:r>
      <w:proofErr w:type="spellEnd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</w:t>
      </w:r>
      <w:proofErr w:type="spellEnd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ъ</w:t>
      </w:r>
      <w:proofErr w:type="spellEnd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proofErr w:type="spellEnd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04A0A" w:rsidRPr="00F72EA1" w:rsidRDefault="00604A0A" w:rsidP="00604A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Словарные и объяснительные диктанты. </w:t>
      </w:r>
    </w:p>
    <w:p w:rsidR="00604A0A" w:rsidRPr="00F72EA1" w:rsidRDefault="00604A0A" w:rsidP="00604A0A">
      <w:pPr>
        <w:keepNext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Слово.</w:t>
      </w:r>
    </w:p>
    <w:p w:rsidR="00604A0A" w:rsidRPr="00F72EA1" w:rsidRDefault="00604A0A" w:rsidP="00604A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Слог. Понятие о словесном ударении.</w:t>
      </w:r>
    </w:p>
    <w:p w:rsidR="00604A0A" w:rsidRPr="00F72EA1" w:rsidRDefault="00604A0A" w:rsidP="00604A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Корень слова. </w:t>
      </w:r>
    </w:p>
    <w:p w:rsidR="00604A0A" w:rsidRPr="00F72EA1" w:rsidRDefault="00604A0A" w:rsidP="00604A0A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Морфология.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Имя существительное.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собственных имен. Формы единственного и множественного числа. Правописание аффиксов множественного числа, 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соспоставление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с русским языком.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Глагол.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временах глагола. Сопоставление с русским языком.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Имя прилагательное.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прилагательных в речи. Особенности прилагательных в татарском и русском языках. </w:t>
      </w:r>
    </w:p>
    <w:p w:rsidR="00604A0A" w:rsidRPr="00F72EA1" w:rsidRDefault="00604A0A" w:rsidP="00604A0A">
      <w:pPr>
        <w:keepNext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Синтаксис.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словосочетаний и предложений. Порядок слов (главных членов)  в предложении, 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соспоставление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русским языком. </w:t>
      </w:r>
    </w:p>
    <w:p w:rsidR="00604A0A" w:rsidRPr="00F72EA1" w:rsidRDefault="00604A0A" w:rsidP="00604A0A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Обобщенное повторение за год.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связной речи.</w:t>
      </w:r>
    </w:p>
    <w:p w:rsidR="00604A0A" w:rsidRPr="00F72EA1" w:rsidRDefault="00604A0A" w:rsidP="00604A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604A0A" w:rsidRPr="00F72EA1" w:rsidRDefault="00604A0A" w:rsidP="00604A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Слово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единство </w:t>
      </w:r>
      <w:proofErr w:type="gram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произносимого</w:t>
      </w:r>
      <w:proofErr w:type="gram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семантического. Прямое и переносное значение слова. Синонимы, омонимы и антонимы.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Ознакомление со словарями, формирование умение работать с ними. </w:t>
      </w:r>
      <w:proofErr w:type="spellStart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Словрные</w:t>
      </w:r>
      <w:proofErr w:type="spellEnd"/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диктанты. </w:t>
      </w:r>
    </w:p>
    <w:p w:rsidR="00604A0A" w:rsidRPr="00F72EA1" w:rsidRDefault="00604A0A" w:rsidP="00604A0A">
      <w:pPr>
        <w:keepNext/>
        <w:keepLines/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 слова и словообразование.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Корень и аффикс. Производные слова. Однокоренные слова. Особенности присоединения аффиксов в татарском и русском языках. Сложные и парные слова. </w:t>
      </w:r>
    </w:p>
    <w:p w:rsidR="00604A0A" w:rsidRPr="00F72EA1" w:rsidRDefault="00604A0A" w:rsidP="00604A0A">
      <w:pPr>
        <w:keepNext/>
        <w:keepLines/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Морфология.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Нарицательные и собственные</w:t>
      </w: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имена </w:t>
      </w:r>
      <w:proofErr w:type="spellStart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сущствительные</w:t>
      </w:r>
      <w:proofErr w:type="spellEnd"/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Склонение имен. Особенности склонения имен существительных на носовые согласные.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Прилагательные.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Синонимы и антонимы. Употребление прилагательных в предложении. Особенности синтаксической связи между прилагательным и существительным в татарском языке.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Имя числительное, 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значение, вопросы. Особенности синтаксической связи между числительным и существительным в татарском языке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Местоимение.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Склонение личных местоимений. Понятие о вопросительных местоимениях.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Глагол.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Спряжение глаголов изъявительного наклонения. Сопоставление с временными и личными формами глаголов татарского и русского языков. </w:t>
      </w:r>
    </w:p>
    <w:p w:rsidR="00604A0A" w:rsidRPr="00F72EA1" w:rsidRDefault="00604A0A" w:rsidP="00604A0A">
      <w:pPr>
        <w:keepNext/>
        <w:keepLines/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Синтаксис.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словосочетаний и  предложений с использованием изученных частей речи.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по цели высказывания: повествовательные, вопросительные, повелительные, восклицательные. Определение главных членов предложения.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об определении. Особенности синтаксической связи между определением и определяемым словом в татарском языке.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слов (подлежащего и сказуемого, определения и определяемого слова) в татарском языке.</w:t>
      </w:r>
    </w:p>
    <w:p w:rsidR="00604A0A" w:rsidRPr="00F72EA1" w:rsidRDefault="00604A0A" w:rsidP="00604A0A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Обобщенное повторение за год. 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связной речи.</w:t>
      </w:r>
    </w:p>
    <w:p w:rsidR="00604A0A" w:rsidRPr="00F72EA1" w:rsidRDefault="00604A0A" w:rsidP="00604A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A0A" w:rsidRPr="00F72EA1" w:rsidRDefault="00604A0A" w:rsidP="00604A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604A0A" w:rsidRPr="00F72EA1" w:rsidRDefault="00604A0A" w:rsidP="00604A0A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Морфология.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существительное.</w:t>
      </w:r>
      <w:r w:rsid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Склонение существительных на звонкие, глухие и носовые согласные. </w:t>
      </w:r>
    </w:p>
    <w:p w:rsidR="00604A0A" w:rsidRPr="00F72EA1" w:rsidRDefault="00604A0A" w:rsidP="00604A0A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прилагательное.  Степени сравнения прилагательных.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Имя числительное.</w:t>
      </w:r>
      <w:r w:rsid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Количественные и порядковые числительные. Особенности употребления существительных при числительных в татарском языке.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Местоимение.</w:t>
      </w:r>
      <w:r w:rsid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Указательные местоимения.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Глагол. Прошедшее и будущее время, спряжение глаголов изъявительного нак</w:t>
      </w:r>
      <w:r w:rsid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онения.</w:t>
      </w:r>
    </w:p>
    <w:p w:rsidR="00604A0A" w:rsidRPr="00F72EA1" w:rsidRDefault="00604A0A" w:rsidP="00604A0A">
      <w:pPr>
        <w:keepNext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Синтаксис.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Словосочетание и предложение в татарском и русском языках, порядок слов в них.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Главные члены предложения. Выражения подлежащего существительными и личными местоимениями. </w:t>
      </w:r>
    </w:p>
    <w:p w:rsidR="00604A0A" w:rsidRPr="00F72EA1" w:rsidRDefault="00604A0A" w:rsidP="00604A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 сказуемого глаголами изъявительного наклонения и прилагательными.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Второстепенные члены предложения. Выражение определения прилагательными и порядковыми числительными. </w:t>
      </w:r>
    </w:p>
    <w:p w:rsidR="00604A0A" w:rsidRPr="00F72EA1" w:rsidRDefault="00604A0A" w:rsidP="00604A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дополнениях.</w:t>
      </w:r>
    </w:p>
    <w:p w:rsidR="00604A0A" w:rsidRPr="00F72EA1" w:rsidRDefault="00604A0A" w:rsidP="00604A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Нераспространенные и распространенные предложения.</w:t>
      </w:r>
    </w:p>
    <w:p w:rsidR="00604A0A" w:rsidRPr="00F72EA1" w:rsidRDefault="00604A0A" w:rsidP="00604A0A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Обобщенное повторение за год. </w:t>
      </w:r>
    </w:p>
    <w:p w:rsidR="00604A0A" w:rsidRPr="00F72EA1" w:rsidRDefault="00604A0A" w:rsidP="00604A0A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связной речи.</w:t>
      </w:r>
    </w:p>
    <w:p w:rsidR="00F72EA1" w:rsidRDefault="00C9421F" w:rsidP="00C9421F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</w:t>
      </w:r>
    </w:p>
    <w:p w:rsidR="00F72EA1" w:rsidRDefault="00F72EA1" w:rsidP="00C9421F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EA1" w:rsidRDefault="00F72EA1" w:rsidP="00C9421F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A0A" w:rsidRPr="00F72EA1" w:rsidRDefault="00604A0A" w:rsidP="00F72EA1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604A0A" w:rsidRPr="00F72EA1" w:rsidRDefault="00604A0A" w:rsidP="00604A0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ОПРЕДЕЛЕНИЕМ ОСНОВНЫХ ВИДОВ УЧЕБНОЙ ДЕЯТЕЛЬНОСТИ</w:t>
      </w:r>
    </w:p>
    <w:p w:rsidR="00604A0A" w:rsidRPr="00F72EA1" w:rsidRDefault="002958EA" w:rsidP="00604A0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(276 часов)</w:t>
      </w:r>
    </w:p>
    <w:tbl>
      <w:tblPr>
        <w:tblStyle w:val="1"/>
        <w:tblW w:w="14454" w:type="dxa"/>
        <w:tblLook w:val="04A0"/>
      </w:tblPr>
      <w:tblGrid>
        <w:gridCol w:w="2441"/>
        <w:gridCol w:w="12013"/>
      </w:tblGrid>
      <w:tr w:rsidR="009B3C70" w:rsidRPr="00F72EA1" w:rsidTr="009F4FF8">
        <w:tc>
          <w:tcPr>
            <w:tcW w:w="2441" w:type="dxa"/>
          </w:tcPr>
          <w:p w:rsidR="009B3C70" w:rsidRPr="00F72EA1" w:rsidRDefault="009B3C70" w:rsidP="00604A0A">
            <w:pPr>
              <w:tabs>
                <w:tab w:val="center" w:pos="3844"/>
                <w:tab w:val="right" w:pos="76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темы программы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</w:p>
          <w:p w:rsidR="009B3C70" w:rsidRPr="00F72EA1" w:rsidRDefault="009B3C70" w:rsidP="00604A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4A0A" w:rsidRPr="00F72EA1" w:rsidTr="00604A0A">
        <w:tc>
          <w:tcPr>
            <w:tcW w:w="14454" w:type="dxa"/>
            <w:gridSpan w:val="2"/>
          </w:tcPr>
          <w:p w:rsidR="00604A0A" w:rsidRPr="00F72EA1" w:rsidRDefault="00604A0A" w:rsidP="00604A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b/>
                <w:sz w:val="24"/>
                <w:szCs w:val="24"/>
              </w:rPr>
              <w:t>1 класс</w:t>
            </w:r>
            <w:r w:rsidR="002958EA" w:rsidRPr="00F72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(66 часов)</w:t>
            </w:r>
          </w:p>
        </w:tc>
      </w:tr>
      <w:tr w:rsidR="009B3C70" w:rsidRPr="00F72EA1" w:rsidTr="00937C50">
        <w:tc>
          <w:tcPr>
            <w:tcW w:w="2441" w:type="dxa"/>
          </w:tcPr>
          <w:p w:rsidR="009B3C70" w:rsidRPr="00F72EA1" w:rsidRDefault="009B3C70" w:rsidP="00604A0A">
            <w:pPr>
              <w:tabs>
                <w:tab w:val="center" w:pos="3844"/>
                <w:tab w:val="right" w:pos="768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Предварительный устный  курс 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 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слова как объекта изучения, материала для анализа. Наблюдение над значением слова. 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Различение слова и предложения. Работа с предложением: выделение слов, изменение их порядка. 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начертанием письменных заглавных и строчных букв. </w:t>
            </w:r>
          </w:p>
        </w:tc>
      </w:tr>
      <w:tr w:rsidR="009B3C70" w:rsidRPr="00F72EA1" w:rsidTr="00EE4044">
        <w:tc>
          <w:tcPr>
            <w:tcW w:w="2441" w:type="dxa"/>
          </w:tcPr>
          <w:p w:rsidR="009B3C70" w:rsidRPr="00F72EA1" w:rsidRDefault="009B3C70" w:rsidP="00604A0A">
            <w:pPr>
              <w:keepNext/>
              <w:spacing w:line="36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Букварный период.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Анализ буквенного состава слов.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Сравнение заглавных и строчных букв.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Сравнение написанных бу</w:t>
            </w:r>
            <w:proofErr w:type="gramStart"/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кв с пр</w:t>
            </w:r>
            <w:proofErr w:type="gramEnd"/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едложенным учителем образцом.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Закрашивание тех частей рисунка, в которых имеется изучаемая буква. Списывание с печатного и письменного текста слова и небольших предложений.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 xml:space="preserve">Списывание слов, предложений в соответствии с изучаемой темой. </w:t>
            </w:r>
          </w:p>
        </w:tc>
      </w:tr>
      <w:tr w:rsidR="009B3C70" w:rsidRPr="00F72EA1" w:rsidTr="00A10CE9">
        <w:tc>
          <w:tcPr>
            <w:tcW w:w="2441" w:type="dxa"/>
          </w:tcPr>
          <w:p w:rsidR="009B3C70" w:rsidRPr="00F72EA1" w:rsidRDefault="009B3C70" w:rsidP="00604A0A">
            <w:pPr>
              <w:tabs>
                <w:tab w:val="num" w:pos="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iCs/>
                <w:sz w:val="24"/>
                <w:szCs w:val="24"/>
              </w:rPr>
              <w:t>Родной (татарский язык)</w:t>
            </w: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3C70" w:rsidRPr="00F72EA1" w:rsidRDefault="009B3C70" w:rsidP="00604A0A">
            <w:pPr>
              <w:tabs>
                <w:tab w:val="num" w:pos="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Речь.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Понимание случаев использования устной и письменной речи; обсуждение возможностей аудио-, видеотехники записывание и воспроизведение речи; наблюдение за словарными словами; запоминание правильного произношения слов.</w:t>
            </w:r>
          </w:p>
        </w:tc>
      </w:tr>
      <w:tr w:rsidR="009B3C70" w:rsidRPr="00F72EA1" w:rsidTr="00AD4EDB">
        <w:tc>
          <w:tcPr>
            <w:tcW w:w="2441" w:type="dxa"/>
          </w:tcPr>
          <w:p w:rsidR="009B3C70" w:rsidRPr="00F72EA1" w:rsidRDefault="009B3C70" w:rsidP="00604A0A">
            <w:pPr>
              <w:tabs>
                <w:tab w:val="num" w:pos="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Слово и слог.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Перенос слов по слогам.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Классификация слов по количеству слогов.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 и определение их количества.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Нахождение и исправление ошибок, допущенные при делении слов на слоги.</w:t>
            </w:r>
            <w:proofErr w:type="gramEnd"/>
          </w:p>
        </w:tc>
      </w:tr>
      <w:tr w:rsidR="009B3C70" w:rsidRPr="00F72EA1" w:rsidTr="006F25F8">
        <w:tc>
          <w:tcPr>
            <w:tcW w:w="2441" w:type="dxa"/>
          </w:tcPr>
          <w:p w:rsidR="009B3C70" w:rsidRPr="00F72EA1" w:rsidRDefault="009B3C70" w:rsidP="00604A0A">
            <w:pPr>
              <w:tabs>
                <w:tab w:val="num" w:pos="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Классификация </w:t>
            </w: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звуков татар</w:t>
            </w:r>
            <w:r w:rsidRPr="00F72EA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ского языка. </w:t>
            </w:r>
          </w:p>
        </w:tc>
      </w:tr>
      <w:tr w:rsidR="009B3C70" w:rsidRPr="00F72EA1" w:rsidTr="00947B91">
        <w:tc>
          <w:tcPr>
            <w:tcW w:w="2441" w:type="dxa"/>
          </w:tcPr>
          <w:p w:rsidR="009B3C70" w:rsidRPr="00F72EA1" w:rsidRDefault="009B3C70" w:rsidP="00604A0A">
            <w:pPr>
              <w:tabs>
                <w:tab w:val="num" w:pos="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От слова к предложению.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bCs/>
                <w:sz w:val="24"/>
                <w:szCs w:val="24"/>
                <w:lang w:bidi="he-IL"/>
              </w:rPr>
              <w:t xml:space="preserve">Сравнение </w:t>
            </w:r>
            <w:r w:rsidRPr="00F72EA1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предложения, сло</w:t>
            </w:r>
            <w:r w:rsidRPr="00F72EA1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softHyphen/>
              <w:t>восочетания, слова; описывание их сходства и различия.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Анализ предложения с нарушенным порядком слов; нахождение в предложениях смысловые пропуски и ошибки в графическом оформлении предложений; наблюдение за распространением предложений.</w:t>
            </w:r>
          </w:p>
        </w:tc>
      </w:tr>
      <w:tr w:rsidR="009B3C70" w:rsidRPr="00F72EA1" w:rsidTr="00247F15">
        <w:tc>
          <w:tcPr>
            <w:tcW w:w="2441" w:type="dxa"/>
          </w:tcPr>
          <w:p w:rsidR="009B3C70" w:rsidRPr="00F72EA1" w:rsidRDefault="009B3C70" w:rsidP="00604A0A">
            <w:pPr>
              <w:tabs>
                <w:tab w:val="num" w:pos="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bCs/>
                <w:sz w:val="24"/>
                <w:szCs w:val="24"/>
                <w:lang w:bidi="he-IL"/>
              </w:rPr>
              <w:t xml:space="preserve">Соотношение </w:t>
            </w:r>
            <w:r w:rsidRPr="00F72EA1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текста и заголовки, выбор наиболее подходящего заголовка из </w:t>
            </w:r>
            <w:proofErr w:type="gramStart"/>
            <w:r w:rsidRPr="00F72EA1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предложенных</w:t>
            </w:r>
            <w:proofErr w:type="gramEnd"/>
            <w:r w:rsidRPr="00F72EA1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.</w:t>
            </w:r>
          </w:p>
          <w:p w:rsidR="009B3C70" w:rsidRPr="00F72EA1" w:rsidRDefault="009B3C70" w:rsidP="00604A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Определение границ предложений, выбор знака препинания в конце предложений. 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с опорными словами, с опорой на рисунок.</w:t>
            </w:r>
          </w:p>
          <w:p w:rsidR="009B3C70" w:rsidRPr="00F72EA1" w:rsidRDefault="009B3C70" w:rsidP="00604A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72EA1">
              <w:rPr>
                <w:rFonts w:ascii="Times New Roman" w:hAnsi="Times New Roman" w:cs="Times New Roman"/>
                <w:bCs/>
                <w:sz w:val="24"/>
                <w:szCs w:val="24"/>
                <w:lang w:bidi="he-IL"/>
              </w:rPr>
              <w:t xml:space="preserve">Определение </w:t>
            </w:r>
            <w:r w:rsidRPr="00F72EA1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значения слова, пользуясь толковым словариком в учебнике или толковым словарем (сначала с помощью учителя.</w:t>
            </w:r>
            <w:proofErr w:type="gramEnd"/>
          </w:p>
        </w:tc>
      </w:tr>
      <w:tr w:rsidR="00604A0A" w:rsidRPr="00F72EA1" w:rsidTr="00604A0A">
        <w:tc>
          <w:tcPr>
            <w:tcW w:w="14454" w:type="dxa"/>
            <w:gridSpan w:val="2"/>
          </w:tcPr>
          <w:p w:rsidR="00604A0A" w:rsidRPr="00F72EA1" w:rsidRDefault="00604A0A" w:rsidP="00604A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e-IL"/>
              </w:rPr>
            </w:pPr>
            <w:r w:rsidRPr="00F72EA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e-IL"/>
              </w:rPr>
              <w:t>2 класс</w:t>
            </w:r>
            <w:r w:rsidR="002958EA" w:rsidRPr="00F72EA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e-IL"/>
              </w:rPr>
              <w:t xml:space="preserve"> (70 часов)</w:t>
            </w:r>
          </w:p>
        </w:tc>
      </w:tr>
      <w:tr w:rsidR="009B3C70" w:rsidRPr="00F72EA1" w:rsidTr="00B97492">
        <w:tc>
          <w:tcPr>
            <w:tcW w:w="2441" w:type="dxa"/>
          </w:tcPr>
          <w:p w:rsidR="009B3C70" w:rsidRPr="00F72EA1" w:rsidRDefault="009B3C70" w:rsidP="00604A0A">
            <w:pPr>
              <w:keepNext/>
              <w:spacing w:line="36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Звуки и буквы.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слоги, определение количества слогов в слове. Обоснование написания слов.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Нахождение в слове согласных. Правильное произношение согласных. Оценка соответствия написания слов орфоэпическим нормам. Нахождение допущенных в тексте ошибок.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Комментарии правописания</w:t>
            </w:r>
            <w:proofErr w:type="gramEnd"/>
            <w:r w:rsidRPr="00F72EA1">
              <w:rPr>
                <w:rFonts w:ascii="Times New Roman" w:hAnsi="Times New Roman" w:cs="Times New Roman"/>
                <w:sz w:val="24"/>
                <w:szCs w:val="24"/>
              </w:rPr>
              <w:t xml:space="preserve"> и произношения предложенных учителем слов.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Различие звуков и букв, определение места, где могут пригодиться знания об алфавите, называя правильно буквы и располагая их в алфавитном порядке.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Оценка своих достижений при выполнении заданий.</w:t>
            </w:r>
          </w:p>
        </w:tc>
      </w:tr>
      <w:tr w:rsidR="009B3C70" w:rsidRPr="00F72EA1" w:rsidTr="001F78B9">
        <w:tc>
          <w:tcPr>
            <w:tcW w:w="2441" w:type="dxa"/>
          </w:tcPr>
          <w:p w:rsidR="009B3C70" w:rsidRPr="00F72EA1" w:rsidRDefault="009B3C70" w:rsidP="00604A0A">
            <w:pPr>
              <w:keepNext/>
              <w:spacing w:line="36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Слово.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Характеристика особенностей ситуации общения: цели, задачи, состав участников, место, время, средства коммуникации.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 xml:space="preserve">Анализ уместности использования средств устного общения в разных ситуациях, во время монолога и диалога. Оценка правильности выбора языковых и неязыковых средств устного общения на уроке, в школе.  Анализ норм речевого этикета, оценка собственной речевой культуры. Выражение собственного мнения, аргументируя его с учетом ситуации общения.  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Отличие текста от других записей по его признакам, определение темы и главной мысли текста.</w:t>
            </w:r>
          </w:p>
        </w:tc>
      </w:tr>
      <w:tr w:rsidR="009B3C70" w:rsidRPr="00F72EA1" w:rsidTr="0090565E">
        <w:tc>
          <w:tcPr>
            <w:tcW w:w="2441" w:type="dxa"/>
          </w:tcPr>
          <w:p w:rsidR="009B3C70" w:rsidRPr="00F72EA1" w:rsidRDefault="009B3C70" w:rsidP="00604A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Морфология. Имя существительное.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Группировка слов по частям речи.  Нахождение основания для классификации имен существительных, имен прилагательных, глаголов</w:t>
            </w:r>
            <w:r w:rsidRPr="00F72EA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Знание употребления  существительных в речи. Умение опознавать имена собственные и нарицательные. Различение имён существительных, отвечающих на вопросы «кто?» и «что? Изменение существительных по числам.</w:t>
            </w:r>
          </w:p>
        </w:tc>
      </w:tr>
      <w:tr w:rsidR="009B3C70" w:rsidRPr="00F72EA1" w:rsidTr="00164D08">
        <w:tc>
          <w:tcPr>
            <w:tcW w:w="2441" w:type="dxa"/>
          </w:tcPr>
          <w:p w:rsidR="009B3C70" w:rsidRPr="00F72EA1" w:rsidRDefault="009B3C70" w:rsidP="00604A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EA1">
              <w:rPr>
                <w:rFonts w:ascii="Times New Roman" w:eastAsia="@Arial Unicode MS" w:hAnsi="Times New Roman" w:cs="Times New Roman"/>
                <w:sz w:val="24"/>
                <w:szCs w:val="24"/>
              </w:rPr>
              <w:t>Употребление  глаголов в речи. Умение опознавать глаголы, отвечающие на вопросы «что делает? что делают?» и «что делал? что делали?»</w:t>
            </w:r>
          </w:p>
        </w:tc>
      </w:tr>
      <w:tr w:rsidR="009B3C70" w:rsidRPr="00F72EA1" w:rsidTr="002A204A">
        <w:trPr>
          <w:trHeight w:val="451"/>
        </w:trPr>
        <w:tc>
          <w:tcPr>
            <w:tcW w:w="2441" w:type="dxa"/>
            <w:tcBorders>
              <w:bottom w:val="single" w:sz="4" w:space="0" w:color="auto"/>
            </w:tcBorders>
          </w:tcPr>
          <w:p w:rsidR="009B3C70" w:rsidRPr="00F72EA1" w:rsidRDefault="009B3C70" w:rsidP="00604A0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12013" w:type="dxa"/>
            <w:tcBorders>
              <w:bottom w:val="single" w:sz="4" w:space="0" w:color="auto"/>
            </w:tcBorders>
          </w:tcPr>
          <w:p w:rsidR="009B3C70" w:rsidRPr="00F72EA1" w:rsidRDefault="009B3C70" w:rsidP="00604A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EA1">
              <w:rPr>
                <w:rFonts w:ascii="Times New Roman" w:eastAsia="@Arial Unicode MS" w:hAnsi="Times New Roman" w:cs="Times New Roman"/>
                <w:sz w:val="24"/>
                <w:szCs w:val="24"/>
              </w:rPr>
              <w:t>Определение значения и умение употреблять  имена прилагательные в речи. Различать имена прилагательные, отвечающие на вопросы «</w:t>
            </w:r>
            <w:proofErr w:type="gramStart"/>
            <w:r w:rsidRPr="00F72EA1">
              <w:rPr>
                <w:rFonts w:ascii="Times New Roman" w:eastAsia="@Arial Unicode MS" w:hAnsi="Times New Roman" w:cs="Times New Roman"/>
                <w:sz w:val="24"/>
                <w:szCs w:val="24"/>
              </w:rPr>
              <w:t>какой</w:t>
            </w:r>
            <w:proofErr w:type="gramEnd"/>
            <w:r w:rsidRPr="00F72EA1">
              <w:rPr>
                <w:rFonts w:ascii="Times New Roman" w:eastAsia="@Arial Unicode MS" w:hAnsi="Times New Roman" w:cs="Times New Roman"/>
                <w:sz w:val="24"/>
                <w:szCs w:val="24"/>
              </w:rPr>
              <w:t>?» и «</w:t>
            </w:r>
            <w:proofErr w:type="gramStart"/>
            <w:r w:rsidRPr="00F72EA1">
              <w:rPr>
                <w:rFonts w:ascii="Times New Roman" w:eastAsia="@Arial Unicode MS" w:hAnsi="Times New Roman" w:cs="Times New Roman"/>
                <w:sz w:val="24"/>
                <w:szCs w:val="24"/>
              </w:rPr>
              <w:t>который</w:t>
            </w:r>
            <w:proofErr w:type="gramEnd"/>
            <w:r w:rsidRPr="00F72EA1">
              <w:rPr>
                <w:rFonts w:ascii="Times New Roman" w:eastAsia="@Arial Unicode MS" w:hAnsi="Times New Roman" w:cs="Times New Roman"/>
                <w:sz w:val="24"/>
                <w:szCs w:val="24"/>
              </w:rPr>
              <w:t>»?</w:t>
            </w:r>
          </w:p>
        </w:tc>
      </w:tr>
      <w:tr w:rsidR="009B3C70" w:rsidRPr="00F72EA1" w:rsidTr="00884867">
        <w:trPr>
          <w:trHeight w:val="513"/>
        </w:trPr>
        <w:tc>
          <w:tcPr>
            <w:tcW w:w="2441" w:type="dxa"/>
            <w:tcBorders>
              <w:top w:val="single" w:sz="4" w:space="0" w:color="auto"/>
            </w:tcBorders>
          </w:tcPr>
          <w:p w:rsidR="009B3C70" w:rsidRPr="00F72EA1" w:rsidRDefault="009B3C70" w:rsidP="00604A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Синтаксис.</w:t>
            </w:r>
          </w:p>
        </w:tc>
        <w:tc>
          <w:tcPr>
            <w:tcW w:w="12013" w:type="dxa"/>
            <w:tcBorders>
              <w:top w:val="single" w:sz="4" w:space="0" w:color="auto"/>
            </w:tcBorders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Отличие группы слов, не составляющих предложение. Определение границ предложения в деформированном тексте, выбор знака препинания для обозначения конца предложения.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Обоснование выбора знака препинания в конце предложения.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Нахождение главных членов предложения.</w:t>
            </w:r>
          </w:p>
        </w:tc>
      </w:tr>
      <w:tr w:rsidR="009B3C70" w:rsidRPr="00F72EA1" w:rsidTr="004A5B32">
        <w:tc>
          <w:tcPr>
            <w:tcW w:w="2441" w:type="dxa"/>
          </w:tcPr>
          <w:p w:rsidR="009B3C70" w:rsidRPr="00F72EA1" w:rsidRDefault="009B3C70" w:rsidP="00604A0A">
            <w:pPr>
              <w:tabs>
                <w:tab w:val="num" w:pos="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EA1">
              <w:rPr>
                <w:rFonts w:ascii="Times New Roman" w:eastAsia="@Arial Unicode MS" w:hAnsi="Times New Roman" w:cs="Times New Roman"/>
                <w:sz w:val="24"/>
                <w:szCs w:val="24"/>
              </w:rPr>
              <w:t>Последовательность предложений в тексте. Составление рассказа по серии картинок, вопросам и опорным словам.</w:t>
            </w: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 xml:space="preserve"> Воспроизведение (пересказ) текста в соответствии с предложенным заданием: подробно или  выборочно</w:t>
            </w:r>
          </w:p>
        </w:tc>
      </w:tr>
      <w:tr w:rsidR="00604A0A" w:rsidRPr="00F72EA1" w:rsidTr="00604A0A">
        <w:tc>
          <w:tcPr>
            <w:tcW w:w="14454" w:type="dxa"/>
            <w:gridSpan w:val="2"/>
          </w:tcPr>
          <w:p w:rsidR="00604A0A" w:rsidRPr="00F72EA1" w:rsidRDefault="00604A0A" w:rsidP="00604A0A">
            <w:pPr>
              <w:jc w:val="center"/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</w:pPr>
            <w:r w:rsidRPr="00F72EA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3 класс</w:t>
            </w:r>
            <w:r w:rsidR="002958EA" w:rsidRPr="00F72EA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 xml:space="preserve"> (70 часов)</w:t>
            </w:r>
          </w:p>
        </w:tc>
      </w:tr>
      <w:tr w:rsidR="009B3C70" w:rsidRPr="00F72EA1" w:rsidTr="005E27EE">
        <w:tc>
          <w:tcPr>
            <w:tcW w:w="2441" w:type="dxa"/>
          </w:tcPr>
          <w:p w:rsidR="009B3C70" w:rsidRPr="00F72EA1" w:rsidRDefault="009B3C70" w:rsidP="00604A0A">
            <w:pPr>
              <w:keepNext/>
              <w:spacing w:line="360" w:lineRule="auto"/>
              <w:contextualSpacing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Слово.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Различение слова и предложения. Овладение с понятиями «прямое и переносное значение слова»; «синонимы, антонимы, омонимы». Ознакомление со словарями.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предложением: выделение слов, изменение их порядка. </w:t>
            </w:r>
          </w:p>
        </w:tc>
      </w:tr>
      <w:tr w:rsidR="009B3C70" w:rsidRPr="00F72EA1" w:rsidTr="0074294D">
        <w:tc>
          <w:tcPr>
            <w:tcW w:w="2441" w:type="dxa"/>
          </w:tcPr>
          <w:p w:rsidR="009B3C70" w:rsidRPr="00F72EA1" w:rsidRDefault="009B3C70" w:rsidP="00604A0A">
            <w:pPr>
              <w:keepNext/>
              <w:keepLines/>
              <w:spacing w:line="276" w:lineRule="auto"/>
              <w:contextualSpacing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слова и словообразование.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F72EA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Овладение понятием «однокоренные слова». Различие однокоренных слов и различных форм одного и того же слова. Выделение в словах с четким  морфемным швом корня, суффикса. </w:t>
            </w:r>
            <w:r w:rsidRPr="00F72EA1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Образование однокоренных слов с помощью суффиксов. Разбор слова по составу.</w:t>
            </w:r>
          </w:p>
        </w:tc>
      </w:tr>
      <w:tr w:rsidR="009B3C70" w:rsidRPr="00F72EA1" w:rsidTr="00BD4ACB">
        <w:tc>
          <w:tcPr>
            <w:tcW w:w="2441" w:type="dxa"/>
          </w:tcPr>
          <w:p w:rsidR="009B3C70" w:rsidRPr="00F72EA1" w:rsidRDefault="009B3C70" w:rsidP="00604A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Морфология.</w:t>
            </w:r>
          </w:p>
          <w:p w:rsidR="009B3C70" w:rsidRPr="00F72EA1" w:rsidRDefault="009B3C70" w:rsidP="00604A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EA1">
              <w:rPr>
                <w:rFonts w:ascii="Times New Roman" w:eastAsia="@Arial Unicode MS" w:hAnsi="Times New Roman" w:cs="Times New Roman"/>
                <w:sz w:val="24"/>
                <w:szCs w:val="24"/>
              </w:rPr>
              <w:t>Формы единственного и множественного числа имен существительных. Изменение существительных по падежам. Определение падежа, в котором употреблено имя существительное.</w:t>
            </w:r>
          </w:p>
        </w:tc>
      </w:tr>
      <w:tr w:rsidR="009B3C70" w:rsidRPr="00F72EA1" w:rsidTr="00B249F9">
        <w:tc>
          <w:tcPr>
            <w:tcW w:w="2441" w:type="dxa"/>
          </w:tcPr>
          <w:p w:rsidR="009B3C70" w:rsidRPr="00F72EA1" w:rsidRDefault="009B3C70" w:rsidP="00604A0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Употребление прилагательных в речи. Формы степеней сравнения имен прилагательных.</w:t>
            </w:r>
          </w:p>
        </w:tc>
      </w:tr>
      <w:tr w:rsidR="009B3C70" w:rsidRPr="00F72EA1" w:rsidTr="00FB1DA9">
        <w:tc>
          <w:tcPr>
            <w:tcW w:w="2441" w:type="dxa"/>
          </w:tcPr>
          <w:p w:rsidR="009B3C70" w:rsidRPr="00F72EA1" w:rsidRDefault="009B3C70" w:rsidP="00604A0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Имя числительное.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количественных имен числительных в речи. </w:t>
            </w:r>
          </w:p>
        </w:tc>
      </w:tr>
      <w:tr w:rsidR="009B3C70" w:rsidRPr="00F72EA1" w:rsidTr="002B0EEF">
        <w:tc>
          <w:tcPr>
            <w:tcW w:w="2441" w:type="dxa"/>
          </w:tcPr>
          <w:p w:rsidR="009B3C70" w:rsidRPr="00F72EA1" w:rsidRDefault="009B3C70" w:rsidP="00604A0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Местоимение.</w:t>
            </w:r>
          </w:p>
          <w:p w:rsidR="009B3C70" w:rsidRPr="00F72EA1" w:rsidRDefault="009B3C70" w:rsidP="00604A0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Общее представление о местоимении. Изменение местоимений по падежам. Употребление личных местоимений в речи. </w:t>
            </w:r>
          </w:p>
        </w:tc>
      </w:tr>
      <w:tr w:rsidR="009B3C70" w:rsidRPr="00F72EA1" w:rsidTr="0052768D">
        <w:tc>
          <w:tcPr>
            <w:tcW w:w="2441" w:type="dxa"/>
          </w:tcPr>
          <w:p w:rsidR="009B3C70" w:rsidRPr="00F72EA1" w:rsidRDefault="009B3C70" w:rsidP="00604A0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eastAsia="@Arial Unicode MS" w:hAnsi="Times New Roman" w:cs="Times New Roman"/>
                <w:sz w:val="24"/>
                <w:szCs w:val="24"/>
              </w:rPr>
              <w:t>Значение и употребление глаголов в речи.  Изменение глаголов по временам.</w:t>
            </w:r>
          </w:p>
        </w:tc>
      </w:tr>
      <w:tr w:rsidR="009B3C70" w:rsidRPr="00F72EA1" w:rsidTr="007508C1">
        <w:tc>
          <w:tcPr>
            <w:tcW w:w="2441" w:type="dxa"/>
          </w:tcPr>
          <w:p w:rsidR="009B3C70" w:rsidRPr="00F72EA1" w:rsidRDefault="009B3C70" w:rsidP="00604A0A">
            <w:pPr>
              <w:keepNext/>
              <w:keepLines/>
              <w:spacing w:line="360" w:lineRule="auto"/>
              <w:contextualSpacing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Синтаксис.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Различение предложения, словосочетания, слова. Различение предложений по цели высказывания: повествовательные, вопросительные и побудительные. 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eastAsia="@Arial Unicode MS" w:hAnsi="Times New Roman" w:cs="Times New Roman"/>
                <w:sz w:val="24"/>
                <w:szCs w:val="24"/>
              </w:rPr>
              <w:t>Нахождение главных членов предложения: подлежащего и сказуемого. Различение главных и второстепенных членов предложения (определения). При помощи смысловых вопросов установление связи между словами в словосочетании и предложении.</w:t>
            </w:r>
          </w:p>
        </w:tc>
      </w:tr>
      <w:tr w:rsidR="009B3C70" w:rsidRPr="00F72EA1" w:rsidTr="00765C04">
        <w:tc>
          <w:tcPr>
            <w:tcW w:w="2441" w:type="dxa"/>
          </w:tcPr>
          <w:p w:rsidR="009B3C70" w:rsidRPr="00F72EA1" w:rsidRDefault="009B3C70" w:rsidP="00604A0A">
            <w:pPr>
              <w:tabs>
                <w:tab w:val="num" w:pos="0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Овладение основными видами речевой деятельности (слушания, говорения, чтения и письма).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 xml:space="preserve">Обогащение активного и пассивного словаря учащихся. Осознание </w:t>
            </w:r>
            <w:proofErr w:type="gramStart"/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proofErr w:type="gramEnd"/>
            <w:r w:rsidRPr="00F72EA1">
              <w:rPr>
                <w:rFonts w:ascii="Times New Roman" w:hAnsi="Times New Roman" w:cs="Times New Roman"/>
                <w:sz w:val="24"/>
                <w:szCs w:val="24"/>
              </w:rPr>
              <w:t xml:space="preserve"> общения: с </w:t>
            </w:r>
            <w:proofErr w:type="gramStart"/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F72EA1">
              <w:rPr>
                <w:rFonts w:ascii="Times New Roman" w:hAnsi="Times New Roman" w:cs="Times New Roman"/>
                <w:sz w:val="24"/>
                <w:szCs w:val="24"/>
              </w:rPr>
              <w:t xml:space="preserve"> целью, с кем и где происходит общение.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текстом: </w:t>
            </w:r>
            <w:proofErr w:type="spellStart"/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, составление планов к предложенным текстам. Создание собственных текстов по предложенным планам.</w:t>
            </w:r>
          </w:p>
        </w:tc>
      </w:tr>
      <w:tr w:rsidR="00604A0A" w:rsidRPr="00F72EA1" w:rsidTr="00604A0A">
        <w:tc>
          <w:tcPr>
            <w:tcW w:w="14454" w:type="dxa"/>
            <w:gridSpan w:val="2"/>
          </w:tcPr>
          <w:p w:rsidR="00604A0A" w:rsidRPr="00F72EA1" w:rsidRDefault="00604A0A" w:rsidP="00604A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b/>
                <w:sz w:val="24"/>
                <w:szCs w:val="24"/>
              </w:rPr>
              <w:t>4 класс</w:t>
            </w:r>
            <w:r w:rsidR="002958EA" w:rsidRPr="00F72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(70 часов)</w:t>
            </w:r>
          </w:p>
        </w:tc>
      </w:tr>
      <w:tr w:rsidR="009B3C70" w:rsidRPr="00F72EA1" w:rsidTr="001364F4">
        <w:tc>
          <w:tcPr>
            <w:tcW w:w="2441" w:type="dxa"/>
          </w:tcPr>
          <w:p w:rsidR="009B3C70" w:rsidRPr="00F72EA1" w:rsidRDefault="009B3C70" w:rsidP="00604A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Морфология.</w:t>
            </w:r>
          </w:p>
          <w:p w:rsidR="009B3C70" w:rsidRPr="00F72EA1" w:rsidRDefault="009B3C70" w:rsidP="00604A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F72EA1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Изменение существительных по падежам. Определение падежа, в котором употреблено имя существительное. Имена существительные с аффиксами принадлежности. </w:t>
            </w:r>
            <w:r w:rsidRPr="00F72EA1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Различение значения форм принадлежности существительных. Морфологический разбор имён существительных</w:t>
            </w:r>
            <w:r w:rsidRPr="00F72EA1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B3C70" w:rsidRPr="00F72EA1" w:rsidTr="009053C3">
        <w:tc>
          <w:tcPr>
            <w:tcW w:w="2441" w:type="dxa"/>
          </w:tcPr>
          <w:p w:rsidR="009B3C70" w:rsidRPr="00F72EA1" w:rsidRDefault="009B3C70" w:rsidP="00604A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Имя прилагательное.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EA1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Значение и употребление в речи. Формы степеней сравнения и синтаксические функции прилагательных.</w:t>
            </w:r>
            <w:r w:rsidRPr="00F72EA1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 Морфологический разбор имен прилагательных.</w:t>
            </w:r>
          </w:p>
        </w:tc>
      </w:tr>
      <w:tr w:rsidR="009B3C70" w:rsidRPr="00F72EA1" w:rsidTr="009A5687">
        <w:tc>
          <w:tcPr>
            <w:tcW w:w="2441" w:type="dxa"/>
          </w:tcPr>
          <w:p w:rsidR="009B3C70" w:rsidRPr="00F72EA1" w:rsidRDefault="009B3C70" w:rsidP="00604A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Имя числительное</w:t>
            </w:r>
            <w:proofErr w:type="gramStart"/>
            <w:r w:rsidRPr="00F72EA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EA1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Значение и употребление в речи. Количественные и порядковые числительные. Синтаксические функции числительных.</w:t>
            </w:r>
            <w:r w:rsidRPr="00F72EA1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 Морфологический разбор имен числительных.</w:t>
            </w:r>
          </w:p>
        </w:tc>
      </w:tr>
      <w:tr w:rsidR="009B3C70" w:rsidRPr="00F72EA1" w:rsidTr="001720F8">
        <w:tc>
          <w:tcPr>
            <w:tcW w:w="2441" w:type="dxa"/>
          </w:tcPr>
          <w:p w:rsidR="009B3C70" w:rsidRPr="00F72EA1" w:rsidRDefault="009B3C70" w:rsidP="00604A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EA1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Значение и употребление в речи. Личные и вопросительные местоимения. Различение падежных форм личных и вопросительных местоимений.</w:t>
            </w:r>
          </w:p>
        </w:tc>
      </w:tr>
      <w:tr w:rsidR="009B3C70" w:rsidRPr="00F72EA1" w:rsidTr="000C7152">
        <w:tc>
          <w:tcPr>
            <w:tcW w:w="2441" w:type="dxa"/>
          </w:tcPr>
          <w:p w:rsidR="009B3C70" w:rsidRPr="00F72EA1" w:rsidRDefault="009B3C70" w:rsidP="00604A0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 xml:space="preserve">Глаголы повелительного и изъявительного наклонения. Спряжение глаголов изъявительного наклонения настоящего, прошедшего и будущего времени. </w:t>
            </w:r>
            <w:proofErr w:type="spellStart"/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Морфоллгический</w:t>
            </w:r>
            <w:proofErr w:type="spellEnd"/>
            <w:r w:rsidRPr="00F72EA1">
              <w:rPr>
                <w:rFonts w:ascii="Times New Roman" w:hAnsi="Times New Roman" w:cs="Times New Roman"/>
                <w:sz w:val="24"/>
                <w:szCs w:val="24"/>
              </w:rPr>
              <w:t xml:space="preserve"> разбор глаголов.</w:t>
            </w:r>
          </w:p>
        </w:tc>
      </w:tr>
      <w:tr w:rsidR="009B3C70" w:rsidRPr="00F72EA1" w:rsidTr="003843ED">
        <w:tc>
          <w:tcPr>
            <w:tcW w:w="2441" w:type="dxa"/>
          </w:tcPr>
          <w:p w:rsidR="009B3C70" w:rsidRPr="00F72EA1" w:rsidRDefault="009B3C70" w:rsidP="00604A0A">
            <w:pPr>
              <w:keepNext/>
              <w:spacing w:line="36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Синтаксис.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F72EA1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F72EA1">
              <w:rPr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</w:t>
            </w:r>
            <w:r w:rsidRPr="00F72EA1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72EA1">
              <w:rPr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</w:t>
            </w:r>
            <w:r w:rsidRPr="00F72EA1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72EA1">
              <w:rPr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но</w:t>
            </w:r>
            <w:r w:rsidRPr="00F72EA1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; знаки препинания при них. Использование интонации перечисления в предложениях с однородными членами. Второстепенные члены </w:t>
            </w:r>
            <w:bookmarkStart w:id="0" w:name="_GoBack"/>
            <w:r w:rsidRPr="00F72EA1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</w:t>
            </w:r>
            <w:bookmarkEnd w:id="0"/>
            <w:r w:rsidRPr="00F72EA1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редложения: определение, дополнение.</w:t>
            </w:r>
          </w:p>
          <w:p w:rsidR="009B3C70" w:rsidRPr="00F72EA1" w:rsidRDefault="009B3C70" w:rsidP="00604A0A">
            <w:pPr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F72EA1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Различение простых и сложных предложений</w:t>
            </w:r>
            <w:r w:rsidRPr="00F72EA1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B3C70" w:rsidRPr="00F72EA1" w:rsidTr="00794C81">
        <w:tc>
          <w:tcPr>
            <w:tcW w:w="2441" w:type="dxa"/>
          </w:tcPr>
          <w:p w:rsidR="009B3C70" w:rsidRPr="00F72EA1" w:rsidRDefault="009B3C70" w:rsidP="00604A0A">
            <w:pPr>
              <w:keepNext/>
              <w:spacing w:line="36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Развитие связной речи.</w:t>
            </w:r>
          </w:p>
        </w:tc>
        <w:tc>
          <w:tcPr>
            <w:tcW w:w="12013" w:type="dxa"/>
          </w:tcPr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Обогащение активного и пассивного словаря учащихся с точки зрения содержания и формирования правильности речи  стилистической и орфоэпической. 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общении с людьми, плохо владеющими  татарским языком.</w:t>
            </w:r>
          </w:p>
          <w:p w:rsidR="009B3C70" w:rsidRPr="00F72EA1" w:rsidRDefault="009B3C70" w:rsidP="00604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EA1">
              <w:rPr>
                <w:rFonts w:ascii="Times New Roman" w:hAnsi="Times New Roman" w:cs="Times New Roman"/>
                <w:sz w:val="24"/>
                <w:szCs w:val="24"/>
              </w:rPr>
              <w:t>Составление планов к предложенному тексту. Создание собственных текстов по предложенным планам: изложение подробное и выборочное, изложение с элементами сочинения, сочинение-повествование, сочинение-описание, сочинение-рассуждение.</w:t>
            </w:r>
          </w:p>
        </w:tc>
      </w:tr>
    </w:tbl>
    <w:p w:rsidR="00604A0A" w:rsidRPr="00F72EA1" w:rsidRDefault="00604A0A" w:rsidP="00604A0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A0A" w:rsidRPr="00F72EA1" w:rsidRDefault="00604A0A" w:rsidP="00604A0A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E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9B3C70" w:rsidRPr="00F72EA1" w:rsidRDefault="009B3C70" w:rsidP="00604A0A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3C70" w:rsidRPr="00F72EA1" w:rsidRDefault="009B3C70" w:rsidP="00604A0A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3C70" w:rsidRPr="00F72EA1" w:rsidRDefault="009B3C70" w:rsidP="00604A0A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3C70" w:rsidRPr="00F72EA1" w:rsidRDefault="009B3C70" w:rsidP="00604A0A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B3C70" w:rsidRPr="00F72EA1" w:rsidSect="00C750C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724" w:rsidRDefault="00C22724" w:rsidP="00E6053B">
      <w:pPr>
        <w:spacing w:after="0" w:line="240" w:lineRule="auto"/>
      </w:pPr>
      <w:r>
        <w:separator/>
      </w:r>
    </w:p>
  </w:endnote>
  <w:endnote w:type="continuationSeparator" w:id="0">
    <w:p w:rsidR="00C22724" w:rsidRDefault="00C22724" w:rsidP="00E60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724" w:rsidRDefault="00C22724" w:rsidP="00E6053B">
      <w:pPr>
        <w:spacing w:after="0" w:line="240" w:lineRule="auto"/>
      </w:pPr>
      <w:r>
        <w:separator/>
      </w:r>
    </w:p>
  </w:footnote>
  <w:footnote w:type="continuationSeparator" w:id="0">
    <w:p w:rsidR="00C22724" w:rsidRDefault="00C22724" w:rsidP="00E605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E05BD"/>
    <w:multiLevelType w:val="hybridMultilevel"/>
    <w:tmpl w:val="5AC22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090625"/>
    <w:multiLevelType w:val="hybridMultilevel"/>
    <w:tmpl w:val="0F4650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00C1512"/>
    <w:multiLevelType w:val="hybridMultilevel"/>
    <w:tmpl w:val="D3AE37C2"/>
    <w:lvl w:ilvl="0" w:tplc="59324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193EEF"/>
    <w:multiLevelType w:val="hybridMultilevel"/>
    <w:tmpl w:val="52504136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426"/>
    <w:rsid w:val="000C7484"/>
    <w:rsid w:val="00165D1D"/>
    <w:rsid w:val="00214F8F"/>
    <w:rsid w:val="002958EA"/>
    <w:rsid w:val="00401404"/>
    <w:rsid w:val="00415AEE"/>
    <w:rsid w:val="004208FD"/>
    <w:rsid w:val="00447945"/>
    <w:rsid w:val="00510A70"/>
    <w:rsid w:val="0055653D"/>
    <w:rsid w:val="005760BD"/>
    <w:rsid w:val="00604A0A"/>
    <w:rsid w:val="006800B6"/>
    <w:rsid w:val="006E2746"/>
    <w:rsid w:val="0082660E"/>
    <w:rsid w:val="008F1499"/>
    <w:rsid w:val="008F6347"/>
    <w:rsid w:val="00921426"/>
    <w:rsid w:val="009B3C70"/>
    <w:rsid w:val="00A41D5E"/>
    <w:rsid w:val="00B97873"/>
    <w:rsid w:val="00BE43EA"/>
    <w:rsid w:val="00BF3D76"/>
    <w:rsid w:val="00BF5987"/>
    <w:rsid w:val="00BF5EF5"/>
    <w:rsid w:val="00C079BB"/>
    <w:rsid w:val="00C22724"/>
    <w:rsid w:val="00C3462F"/>
    <w:rsid w:val="00C750CA"/>
    <w:rsid w:val="00C9421F"/>
    <w:rsid w:val="00D3524F"/>
    <w:rsid w:val="00D36FA0"/>
    <w:rsid w:val="00D43D5F"/>
    <w:rsid w:val="00D92905"/>
    <w:rsid w:val="00D94CB3"/>
    <w:rsid w:val="00DD5D99"/>
    <w:rsid w:val="00E25F2B"/>
    <w:rsid w:val="00E6053B"/>
    <w:rsid w:val="00E679D8"/>
    <w:rsid w:val="00EF0599"/>
    <w:rsid w:val="00EF3079"/>
    <w:rsid w:val="00F27833"/>
    <w:rsid w:val="00F6647D"/>
    <w:rsid w:val="00F72EA1"/>
    <w:rsid w:val="00FD0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0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0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053B"/>
  </w:style>
  <w:style w:type="paragraph" w:styleId="a6">
    <w:name w:val="footer"/>
    <w:basedOn w:val="a"/>
    <w:link w:val="a7"/>
    <w:uiPriority w:val="99"/>
    <w:unhideWhenUsed/>
    <w:rsid w:val="00E60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053B"/>
  </w:style>
  <w:style w:type="table" w:customStyle="1" w:styleId="1">
    <w:name w:val="Сетка таблицы1"/>
    <w:basedOn w:val="a1"/>
    <w:next w:val="a3"/>
    <w:uiPriority w:val="59"/>
    <w:rsid w:val="00604A0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72E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2EA1"/>
    <w:rPr>
      <w:rFonts w:ascii="Segoe UI" w:hAnsi="Segoe UI" w:cs="Segoe UI"/>
      <w:sz w:val="18"/>
      <w:szCs w:val="18"/>
    </w:rPr>
  </w:style>
  <w:style w:type="paragraph" w:customStyle="1" w:styleId="Heading1">
    <w:name w:val="Heading 1"/>
    <w:basedOn w:val="a"/>
    <w:rsid w:val="00214F8F"/>
    <w:pPr>
      <w:spacing w:before="100" w:beforeAutospacing="1" w:after="100" w:afterAutospacing="1" w:line="273" w:lineRule="auto"/>
      <w:outlineLvl w:val="1"/>
    </w:pPr>
    <w:rPr>
      <w:rFonts w:ascii="Calibri" w:eastAsia="Times New Roman" w:hAnsi="Calibri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17</Pages>
  <Words>3480</Words>
  <Characters>19838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Сюмбел</dc:creator>
  <cp:keywords/>
  <dc:description/>
  <cp:lastModifiedBy>Гульфия Низамовна</cp:lastModifiedBy>
  <cp:revision>19</cp:revision>
  <cp:lastPrinted>2023-01-19T20:39:00Z</cp:lastPrinted>
  <dcterms:created xsi:type="dcterms:W3CDTF">2020-01-29T15:17:00Z</dcterms:created>
  <dcterms:modified xsi:type="dcterms:W3CDTF">2023-09-07T11:34:00Z</dcterms:modified>
</cp:coreProperties>
</file>